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ascii="宋体" w:hAnsi="宋体" w:eastAsia="宋体"/>
          <w:sz w:val="36"/>
          <w:szCs w:val="36"/>
        </w:rPr>
      </w:pPr>
      <w:r>
        <w:rPr>
          <w:rFonts w:ascii="宋体" w:hAnsi="宋体" w:eastAsia="宋体"/>
          <w:sz w:val="36"/>
          <w:szCs w:val="36"/>
        </w:rPr>
        <w:t>中国高校计算机大赛团体程序设计天梯赛</w:t>
      </w:r>
      <w:r>
        <w:rPr>
          <w:rFonts w:hint="eastAsia" w:ascii="宋体" w:hAnsi="宋体" w:eastAsia="宋体"/>
          <w:sz w:val="36"/>
          <w:szCs w:val="36"/>
        </w:rPr>
        <w:t>校赛通知</w:t>
      </w:r>
    </w:p>
    <w:p>
      <w:pPr>
        <w:rPr>
          <w:rFonts w:ascii="宋体" w:hAnsi="宋体" w:eastAsia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/>
          <w:b/>
          <w:bCs/>
          <w:color w:val="000000"/>
          <w:sz w:val="28"/>
          <w:szCs w:val="28"/>
        </w:rPr>
        <w:t>各学院：</w:t>
      </w:r>
    </w:p>
    <w:p>
      <w:pPr>
        <w:rPr>
          <w:rFonts w:ascii="宋体" w:hAnsi="宋体" w:eastAsia="宋体"/>
          <w:color w:val="000000"/>
          <w:sz w:val="27"/>
          <w:szCs w:val="27"/>
        </w:rPr>
      </w:pPr>
      <w:r>
        <w:rPr>
          <w:rFonts w:ascii="宋体" w:hAnsi="宋体" w:eastAsia="宋体"/>
        </w:rPr>
        <w:tab/>
      </w:r>
      <w:r>
        <w:rPr>
          <w:rFonts w:hint="eastAsia" w:ascii="宋体" w:hAnsi="宋体" w:eastAsia="宋体"/>
          <w:sz w:val="27"/>
          <w:szCs w:val="27"/>
        </w:rPr>
        <w:t>因</w:t>
      </w:r>
      <w:r>
        <w:rPr>
          <w:rFonts w:hint="eastAsia" w:ascii="宋体" w:hAnsi="宋体" w:eastAsia="宋体"/>
          <w:color w:val="000000"/>
          <w:sz w:val="27"/>
          <w:szCs w:val="27"/>
        </w:rPr>
        <w:t>疫情</w:t>
      </w:r>
      <w:r>
        <w:rPr>
          <w:rFonts w:hint="eastAsia" w:ascii="宋体" w:hAnsi="宋体" w:eastAsia="宋体"/>
          <w:sz w:val="27"/>
          <w:szCs w:val="27"/>
        </w:rPr>
        <w:t>原因，</w:t>
      </w:r>
      <w:r>
        <w:rPr>
          <w:rFonts w:ascii="宋体" w:hAnsi="宋体" w:eastAsia="宋体"/>
          <w:sz w:val="27"/>
          <w:szCs w:val="27"/>
        </w:rPr>
        <w:t>中国高校计算机大赛团体程序设计天梯赛</w:t>
      </w:r>
      <w:r>
        <w:rPr>
          <w:rFonts w:hint="eastAsia" w:ascii="宋体" w:hAnsi="宋体" w:eastAsia="宋体"/>
          <w:sz w:val="27"/>
          <w:szCs w:val="27"/>
        </w:rPr>
        <w:t>校赛推迟到2020年11月举行，我院作为承办单位，始终秉承以学生为根本，最大限度的为每一位学生提供良好的锻炼环境。</w:t>
      </w:r>
      <w:r>
        <w:rPr>
          <w:rFonts w:ascii="宋体" w:hAnsi="宋体" w:eastAsia="宋体"/>
          <w:color w:val="000000"/>
          <w:sz w:val="27"/>
          <w:szCs w:val="27"/>
        </w:rPr>
        <w:t>经</w:t>
      </w:r>
      <w:r>
        <w:rPr>
          <w:rFonts w:hint="eastAsia" w:ascii="宋体" w:hAnsi="宋体" w:eastAsia="宋体"/>
          <w:color w:val="000000"/>
          <w:sz w:val="27"/>
          <w:szCs w:val="27"/>
        </w:rPr>
        <w:t>学院</w:t>
      </w:r>
      <w:r>
        <w:rPr>
          <w:rFonts w:ascii="宋体" w:hAnsi="宋体" w:eastAsia="宋体"/>
          <w:color w:val="000000"/>
          <w:sz w:val="27"/>
          <w:szCs w:val="27"/>
        </w:rPr>
        <w:t>研究决定，</w:t>
      </w:r>
      <w:r>
        <w:rPr>
          <w:rFonts w:hint="eastAsia" w:ascii="宋体" w:hAnsi="宋体" w:eastAsia="宋体"/>
          <w:color w:val="000000"/>
          <w:sz w:val="27"/>
          <w:szCs w:val="27"/>
        </w:rPr>
        <w:t>将于</w:t>
      </w:r>
      <w:r>
        <w:rPr>
          <w:rFonts w:ascii="宋体" w:hAnsi="宋体" w:eastAsia="宋体"/>
          <w:color w:val="000000"/>
          <w:sz w:val="27"/>
          <w:szCs w:val="27"/>
        </w:rPr>
        <w:t>20</w:t>
      </w:r>
      <w:r>
        <w:rPr>
          <w:rFonts w:hint="eastAsia" w:ascii="宋体" w:hAnsi="宋体" w:eastAsia="宋体"/>
          <w:color w:val="000000"/>
          <w:sz w:val="27"/>
          <w:szCs w:val="27"/>
        </w:rPr>
        <w:t>20年10</w:t>
      </w:r>
      <w:r>
        <w:rPr>
          <w:rFonts w:ascii="宋体" w:hAnsi="宋体" w:eastAsia="宋体"/>
          <w:color w:val="000000"/>
          <w:sz w:val="27"/>
          <w:szCs w:val="27"/>
        </w:rPr>
        <w:t>月</w:t>
      </w:r>
      <w:r>
        <w:rPr>
          <w:rFonts w:hint="eastAsia" w:ascii="宋体" w:hAnsi="宋体" w:eastAsia="宋体"/>
          <w:color w:val="000000"/>
          <w:sz w:val="27"/>
          <w:szCs w:val="27"/>
        </w:rPr>
        <w:t>25</w:t>
      </w:r>
      <w:r>
        <w:rPr>
          <w:rFonts w:ascii="宋体" w:hAnsi="宋体" w:eastAsia="宋体"/>
          <w:color w:val="000000"/>
          <w:sz w:val="27"/>
          <w:szCs w:val="27"/>
        </w:rPr>
        <w:t>日，</w:t>
      </w:r>
      <w:r>
        <w:rPr>
          <w:rFonts w:hint="eastAsia" w:ascii="宋体" w:hAnsi="宋体" w:eastAsia="宋体"/>
          <w:color w:val="000000"/>
          <w:sz w:val="27"/>
          <w:szCs w:val="27"/>
        </w:rPr>
        <w:t>正式开启中国高校计算机大赛团体程序设计天梯赛校赛(选拔赛)，并根据校赛成绩组建集训队，确定最终参赛队员。</w:t>
      </w:r>
      <w:r>
        <w:rPr>
          <w:rFonts w:ascii="宋体" w:hAnsi="宋体" w:eastAsia="宋体"/>
          <w:color w:val="000000"/>
          <w:sz w:val="27"/>
          <w:szCs w:val="27"/>
        </w:rPr>
        <w:t>经学校相关部门批准，现将</w:t>
      </w:r>
      <w:r>
        <w:rPr>
          <w:rFonts w:hint="eastAsia" w:ascii="宋体" w:hAnsi="宋体" w:eastAsia="宋体"/>
          <w:color w:val="000000"/>
          <w:sz w:val="27"/>
          <w:szCs w:val="27"/>
        </w:rPr>
        <w:t>有</w:t>
      </w:r>
      <w:r>
        <w:rPr>
          <w:rFonts w:ascii="宋体" w:hAnsi="宋体" w:eastAsia="宋体"/>
          <w:color w:val="000000"/>
          <w:sz w:val="27"/>
          <w:szCs w:val="27"/>
        </w:rPr>
        <w:t>关事宜通知如下：</w:t>
      </w: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一、举办单位</w:t>
      </w:r>
    </w:p>
    <w:p>
      <w:pPr>
        <w:ind w:left="420" w:left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主办单位：教务处</w:t>
      </w:r>
    </w:p>
    <w:p>
      <w:pPr>
        <w:ind w:left="420" w:left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承办单位：信息传播工程学院</w:t>
      </w: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二、竞赛对象</w:t>
      </w:r>
    </w:p>
    <w:p>
      <w:pPr>
        <w:ind w:firstLine="42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参赛对象为长春工业大学全日制本、专科在校学生，无专业院系限制。学生以个人形式报名参赛。</w:t>
      </w: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三、竞赛内容方式</w:t>
      </w:r>
    </w:p>
    <w:p>
      <w:pPr>
        <w:ind w:firstLine="42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竞赛内容由多道难易程度不同的题目构成。参赛选手需要根据相关题目设计算法、编写程序并提交到“在线测评系统”，系统自动测评并返回结果。选手需要在规定的3</w:t>
      </w:r>
      <w:r>
        <w:rPr>
          <w:rFonts w:ascii="宋体" w:hAnsi="宋体" w:eastAsia="宋体"/>
          <w:sz w:val="28"/>
          <w:szCs w:val="28"/>
        </w:rPr>
        <w:t>小时内，尽可能</w:t>
      </w:r>
      <w:r>
        <w:rPr>
          <w:rFonts w:hint="eastAsia" w:ascii="宋体" w:hAnsi="宋体" w:eastAsia="宋体"/>
          <w:sz w:val="28"/>
          <w:szCs w:val="28"/>
        </w:rPr>
        <w:t>快速、准确</w:t>
      </w:r>
      <w:r>
        <w:rPr>
          <w:rFonts w:ascii="宋体" w:hAnsi="宋体" w:eastAsia="宋体"/>
          <w:sz w:val="28"/>
          <w:szCs w:val="28"/>
        </w:rPr>
        <w:t>地</w:t>
      </w:r>
      <w:r>
        <w:rPr>
          <w:rFonts w:hint="eastAsia" w:ascii="宋体" w:hAnsi="宋体" w:eastAsia="宋体"/>
          <w:sz w:val="28"/>
          <w:szCs w:val="28"/>
        </w:rPr>
        <w:t>处理相关题目，解决相关问题，最终以所完成的题目数量及准确率为参考标准</w:t>
      </w:r>
      <w:r>
        <w:rPr>
          <w:rFonts w:ascii="宋体" w:hAnsi="宋体" w:eastAsia="宋体"/>
          <w:sz w:val="28"/>
          <w:szCs w:val="28"/>
        </w:rPr>
        <w:t>，获得竞赛排名</w:t>
      </w:r>
      <w:r>
        <w:rPr>
          <w:rFonts w:hint="eastAsia" w:ascii="宋体" w:hAnsi="宋体" w:eastAsia="宋体"/>
          <w:sz w:val="28"/>
          <w:szCs w:val="28"/>
        </w:rPr>
        <w:t>，积分规则参考天梯赛评分规则。</w:t>
      </w:r>
    </w:p>
    <w:p>
      <w:pPr>
        <w:ind w:firstLine="42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本次校赛选拔赛平台为PTA网站，参赛选手们可以提前登陆PTA网站进行赛前环境测试。</w:t>
      </w: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四、竞赛语言</w:t>
      </w:r>
    </w:p>
    <w:p>
      <w:pPr>
        <w:ind w:firstLine="42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竞赛支持</w:t>
      </w:r>
      <w:r>
        <w:rPr>
          <w:rFonts w:ascii="宋体" w:hAnsi="宋体" w:eastAsia="宋体"/>
          <w:sz w:val="28"/>
          <w:szCs w:val="28"/>
        </w:rPr>
        <w:t>C、C++、Java三种编程语言。</w:t>
      </w: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五、竞赛奖项</w:t>
      </w:r>
    </w:p>
    <w:p>
      <w:pPr>
        <w:ind w:firstLine="42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1.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成绩优异的同学，可以入选校集训队继续学习、深造。</w:t>
      </w:r>
    </w:p>
    <w:p>
      <w:pPr>
        <w:ind w:firstLine="42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2.所有参加校赛选拔赛的有效ID（有过题记录的ID）给予1个创新学分奖励。</w:t>
      </w:r>
    </w:p>
    <w:p>
      <w:pPr>
        <w:ind w:firstLine="42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3.竞赛排名前30给予2个创新学分奖励。</w:t>
      </w: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六、竞赛时间地点</w:t>
      </w:r>
    </w:p>
    <w:p>
      <w:pPr>
        <w:ind w:left="420" w:left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竞赛时间：</w:t>
      </w:r>
      <w:r>
        <w:rPr>
          <w:rFonts w:ascii="宋体" w:hAnsi="宋体" w:eastAsia="宋体"/>
          <w:sz w:val="28"/>
          <w:szCs w:val="28"/>
        </w:rPr>
        <w:t>20</w:t>
      </w:r>
      <w:r>
        <w:rPr>
          <w:rFonts w:hint="eastAsia" w:ascii="宋体" w:hAnsi="宋体" w:eastAsia="宋体"/>
          <w:sz w:val="28"/>
          <w:szCs w:val="28"/>
        </w:rPr>
        <w:t>20 年10</w:t>
      </w:r>
      <w:r>
        <w:rPr>
          <w:rFonts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</w:rPr>
        <w:t>25</w:t>
      </w:r>
      <w:r>
        <w:rPr>
          <w:rFonts w:ascii="宋体" w:hAnsi="宋体" w:eastAsia="宋体"/>
          <w:sz w:val="28"/>
          <w:szCs w:val="28"/>
        </w:rPr>
        <w:t>日</w:t>
      </w:r>
      <w:r>
        <w:rPr>
          <w:rFonts w:hint="eastAsia" w:ascii="宋体" w:hAnsi="宋体" w:eastAsia="宋体"/>
          <w:sz w:val="28"/>
          <w:szCs w:val="28"/>
        </w:rPr>
        <w:t>09</w:t>
      </w:r>
      <w:r>
        <w:rPr>
          <w:rFonts w:ascii="宋体" w:hAnsi="宋体" w:eastAsia="宋体"/>
          <w:sz w:val="28"/>
          <w:szCs w:val="28"/>
        </w:rPr>
        <w:t>时到</w:t>
      </w:r>
      <w:r>
        <w:rPr>
          <w:rFonts w:hint="eastAsia" w:ascii="宋体" w:hAnsi="宋体" w:eastAsia="宋体"/>
          <w:sz w:val="28"/>
          <w:szCs w:val="28"/>
        </w:rPr>
        <w:t>12</w:t>
      </w:r>
      <w:r>
        <w:rPr>
          <w:rFonts w:ascii="宋体" w:hAnsi="宋体" w:eastAsia="宋体"/>
          <w:sz w:val="28"/>
          <w:szCs w:val="28"/>
        </w:rPr>
        <w:t>时</w:t>
      </w:r>
    </w:p>
    <w:p>
      <w:pPr>
        <w:ind w:left="420" w:left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竞赛地点：主楼九楼</w:t>
      </w:r>
    </w:p>
    <w:p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七、报名方式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将自己的个人信息填写在附件2中并发送至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2"/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邮箱：</w:t>
      </w:r>
      <w:r>
        <w:fldChar w:fldCharType="begin"/>
      </w:r>
      <w:r>
        <w:instrText xml:space="preserve"> HYPERLINK "mailto:1048620794@qq.com" </w:instrText>
      </w:r>
      <w:r>
        <w:fldChar w:fldCharType="separate"/>
      </w:r>
      <w:r>
        <w:rPr>
          <w:rStyle w:val="12"/>
          <w:rFonts w:hint="eastAsia" w:ascii="宋体" w:hAnsi="宋体" w:eastAsia="宋体"/>
          <w:sz w:val="28"/>
          <w:szCs w:val="28"/>
        </w:rPr>
        <w:t>1048620794@qq.com</w:t>
      </w:r>
      <w:r>
        <w:rPr>
          <w:rStyle w:val="12"/>
          <w:rFonts w:hint="eastAsia" w:ascii="宋体" w:hAnsi="宋体" w:eastAsia="宋体"/>
          <w:sz w:val="28"/>
          <w:szCs w:val="28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联系人：蒲天</w:t>
      </w:r>
      <w:r>
        <w:rPr>
          <w:rFonts w:hint="eastAsia" w:ascii="宋体" w:hAnsi="宋体" w:eastAsia="宋体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联系方式： 1559003792215（电话）</w:t>
      </w:r>
    </w:p>
    <w:p>
      <w:pPr>
        <w:ind w:firstLine="1960" w:firstLineChars="7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1048620794（QQ),</w:t>
      </w:r>
    </w:p>
    <w:p>
      <w:pPr>
        <w:ind w:left="840" w:leftChars="400" w:right="560" w:firstLine="420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                    </w:t>
      </w:r>
    </w:p>
    <w:p>
      <w:pPr>
        <w:ind w:left="420" w:leftChars="200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信息传播工程学院</w:t>
      </w:r>
    </w:p>
    <w:p>
      <w:pPr>
        <w:ind w:left="420" w:leftChars="200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ascii="宋体" w:hAnsi="宋体" w:eastAsia="宋体"/>
          <w:sz w:val="28"/>
          <w:szCs w:val="28"/>
        </w:rPr>
        <w:t>2020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年10</w:t>
      </w:r>
      <w:r>
        <w:rPr>
          <w:rFonts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20</w:t>
      </w:r>
      <w:r>
        <w:rPr>
          <w:rFonts w:ascii="宋体" w:hAnsi="宋体" w:eastAsia="宋体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3A9"/>
    <w:rsid w:val="00025523"/>
    <w:rsid w:val="000A3976"/>
    <w:rsid w:val="000C19C1"/>
    <w:rsid w:val="000F6E13"/>
    <w:rsid w:val="001A0A7E"/>
    <w:rsid w:val="001E68BF"/>
    <w:rsid w:val="00237ADD"/>
    <w:rsid w:val="00293DCB"/>
    <w:rsid w:val="003B23A9"/>
    <w:rsid w:val="004150FC"/>
    <w:rsid w:val="004951E8"/>
    <w:rsid w:val="00525984"/>
    <w:rsid w:val="005D36F4"/>
    <w:rsid w:val="006218FA"/>
    <w:rsid w:val="006A2DB5"/>
    <w:rsid w:val="006C2076"/>
    <w:rsid w:val="006D39FC"/>
    <w:rsid w:val="006E39D4"/>
    <w:rsid w:val="00726225"/>
    <w:rsid w:val="0074767F"/>
    <w:rsid w:val="00750D8C"/>
    <w:rsid w:val="00857AFA"/>
    <w:rsid w:val="00B20EC6"/>
    <w:rsid w:val="00B603B9"/>
    <w:rsid w:val="00BC25B9"/>
    <w:rsid w:val="00BE4D78"/>
    <w:rsid w:val="00CA74E6"/>
    <w:rsid w:val="00D32E4B"/>
    <w:rsid w:val="00D464C4"/>
    <w:rsid w:val="00D6062D"/>
    <w:rsid w:val="00E129F7"/>
    <w:rsid w:val="00E64F67"/>
    <w:rsid w:val="00EF0BAF"/>
    <w:rsid w:val="041529AF"/>
    <w:rsid w:val="047E2AFF"/>
    <w:rsid w:val="09EF0FC0"/>
    <w:rsid w:val="0EE754BD"/>
    <w:rsid w:val="14E2370D"/>
    <w:rsid w:val="14EB7903"/>
    <w:rsid w:val="153F5F3C"/>
    <w:rsid w:val="22312132"/>
    <w:rsid w:val="25FB595F"/>
    <w:rsid w:val="312A7120"/>
    <w:rsid w:val="31B357B7"/>
    <w:rsid w:val="36D00E2E"/>
    <w:rsid w:val="3D13398F"/>
    <w:rsid w:val="48BA3A37"/>
    <w:rsid w:val="49226AF2"/>
    <w:rsid w:val="4F0243AF"/>
    <w:rsid w:val="4FC0754B"/>
    <w:rsid w:val="50326B5E"/>
    <w:rsid w:val="55411026"/>
    <w:rsid w:val="56851E14"/>
    <w:rsid w:val="661E1255"/>
    <w:rsid w:val="670C41A9"/>
    <w:rsid w:val="6D605C0E"/>
    <w:rsid w:val="710C0BCF"/>
    <w:rsid w:val="7BE4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9"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9"/>
    <w:pPr>
      <w:keepNext/>
      <w:keepLines/>
      <w:spacing w:before="240" w:after="64" w:line="317" w:lineRule="auto"/>
      <w:outlineLvl w:val="6"/>
    </w:pPr>
    <w:rPr>
      <w:b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Title"/>
    <w:basedOn w:val="1"/>
    <w:next w:val="1"/>
    <w:link w:val="16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12">
    <w:name w:val="Hyperlink"/>
    <w:basedOn w:val="11"/>
    <w:semiHidden/>
    <w:unhideWhenUsed/>
    <w:qFormat/>
    <w:uiPriority w:val="99"/>
    <w:rPr>
      <w:color w:val="0000FF"/>
      <w:u w:val="single"/>
    </w:rPr>
  </w:style>
  <w:style w:type="paragraph" w:styleId="13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4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5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6">
    <w:name w:val="标题 Char"/>
    <w:basedOn w:val="11"/>
    <w:link w:val="9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1 Char"/>
    <w:basedOn w:val="11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2</Pages>
  <Words>121</Words>
  <Characters>694</Characters>
  <Lines>5</Lines>
  <Paragraphs>1</Paragraphs>
  <TotalTime>2</TotalTime>
  <ScaleCrop>false</ScaleCrop>
  <LinksUpToDate>false</LinksUpToDate>
  <CharactersWithSpaces>814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2020-02-25T02:08:00Z</dcterms:created>
  <dc:creator>D W</dc:creator>
  <cp:lastModifiedBy>windows</cp:lastModifiedBy>
  <dcterms:modified xsi:type="dcterms:W3CDTF">2020-10-21T02:08:52Z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