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5AA" w:rsidRDefault="00F075CC">
      <w:pPr>
        <w:jc w:val="center"/>
        <w:rPr>
          <w:rFonts w:ascii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长春工业大学第二十届大学生电子设计竞赛试题</w:t>
      </w:r>
    </w:p>
    <w:p w:rsidR="006015AA" w:rsidRDefault="00F075CC">
      <w:pPr>
        <w:jc w:val="center"/>
        <w:rPr>
          <w:b/>
          <w:bCs/>
          <w:sz w:val="30"/>
          <w:szCs w:val="30"/>
        </w:rPr>
      </w:pPr>
      <w:r>
        <w:rPr>
          <w:rFonts w:cs="宋体" w:hint="eastAsia"/>
          <w:b/>
          <w:bCs/>
          <w:sz w:val="30"/>
          <w:szCs w:val="30"/>
        </w:rPr>
        <w:t>参赛注意事项</w:t>
      </w:r>
    </w:p>
    <w:tbl>
      <w:tblPr>
        <w:tblW w:w="0" w:type="auto"/>
        <w:tblInd w:w="-106" w:type="dxa"/>
        <w:tblBorders>
          <w:bottom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6015AA">
        <w:tc>
          <w:tcPr>
            <w:tcW w:w="9180" w:type="dxa"/>
            <w:tcBorders>
              <w:bottom w:val="double" w:sz="4" w:space="0" w:color="auto"/>
            </w:tcBorders>
          </w:tcPr>
          <w:p w:rsidR="006015AA" w:rsidRDefault="00F075C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（</w:t>
            </w:r>
            <w:r>
              <w:rPr>
                <w:rFonts w:ascii="宋体" w:hAnsi="宋体" w:cs="宋体"/>
              </w:rPr>
              <w:t>1</w:t>
            </w:r>
            <w:r>
              <w:rPr>
                <w:rFonts w:ascii="宋体" w:hAnsi="宋体" w:cs="宋体" w:hint="eastAsia"/>
              </w:rPr>
              <w:t>）</w:t>
            </w:r>
            <w:r>
              <w:rPr>
                <w:rFonts w:ascii="宋体" w:hAnsi="宋体" w:cs="宋体"/>
              </w:rPr>
              <w:t>20</w:t>
            </w:r>
            <w:r>
              <w:rPr>
                <w:rFonts w:ascii="宋体" w:hAnsi="宋体" w:cs="宋体" w:hint="eastAsia"/>
              </w:rPr>
              <w:t>21年x月xx日竞赛正式开始，</w:t>
            </w:r>
            <w:r>
              <w:rPr>
                <w:rFonts w:ascii="宋体" w:hAnsi="宋体" w:cs="宋体"/>
              </w:rPr>
              <w:t>20</w:t>
            </w:r>
            <w:r>
              <w:rPr>
                <w:rFonts w:ascii="宋体" w:hAnsi="宋体" w:cs="宋体" w:hint="eastAsia"/>
              </w:rPr>
              <w:t>21年x月xx日竞赛结束。请各参赛队于x月xx</w:t>
            </w:r>
            <w:proofErr w:type="gramStart"/>
            <w:r>
              <w:rPr>
                <w:rFonts w:ascii="宋体" w:hAnsi="宋体" w:cs="宋体" w:hint="eastAsia"/>
              </w:rPr>
              <w:t>日早</w:t>
            </w:r>
            <w:proofErr w:type="gramEnd"/>
            <w:r>
              <w:rPr>
                <w:rFonts w:ascii="宋体" w:hAnsi="宋体" w:cs="宋体"/>
              </w:rPr>
              <w:t>8</w:t>
            </w:r>
            <w:r>
              <w:rPr>
                <w:rFonts w:ascii="宋体" w:hAnsi="宋体" w:cs="宋体" w:hint="eastAsia"/>
              </w:rPr>
              <w:t>：</w:t>
            </w:r>
            <w:r>
              <w:rPr>
                <w:rFonts w:ascii="宋体" w:cs="宋体"/>
              </w:rPr>
              <w:t>00</w:t>
            </w:r>
            <w:r>
              <w:rPr>
                <w:rFonts w:ascii="宋体" w:hAnsi="宋体" w:cs="宋体" w:hint="eastAsia"/>
              </w:rPr>
              <w:t>将设计报告、制作实物上交到指定的测试地点参加测试（具体测试地点另行通知）。</w:t>
            </w:r>
          </w:p>
          <w:p w:rsidR="006015AA" w:rsidRDefault="00F075C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（</w:t>
            </w:r>
            <w:r>
              <w:rPr>
                <w:rFonts w:ascii="宋体" w:hAnsi="宋体" w:cs="宋体"/>
              </w:rPr>
              <w:t>2</w:t>
            </w:r>
            <w:r>
              <w:rPr>
                <w:rFonts w:ascii="宋体" w:hAnsi="宋体" w:cs="宋体" w:hint="eastAsia"/>
              </w:rPr>
              <w:t>）参赛者必须是我校全日制在校本、高职学生（分为本科组和高职组，若组内有本科生，即视为本科组），每名参赛者只能报名参加一个参赛队，每个参赛队成员最多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人；测试期间，参赛者须携带能够证明身份的有效证件（如学生证、校园一卡通等）参加比赛。</w:t>
            </w:r>
          </w:p>
          <w:p w:rsidR="006015AA" w:rsidRDefault="00F075C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（</w:t>
            </w:r>
            <w:r>
              <w:rPr>
                <w:rFonts w:ascii="宋体" w:hAnsi="宋体" w:cs="宋体"/>
              </w:rPr>
              <w:t>3</w:t>
            </w:r>
            <w:r>
              <w:rPr>
                <w:rFonts w:ascii="宋体" w:hAnsi="宋体" w:cs="宋体" w:hint="eastAsia"/>
              </w:rPr>
              <w:t>）要求指导教师是我校在校教师，其所学专业或工作经历与竞赛所涉及的专业有关，其他非本专业教师指导参赛的，须向学校提出申请，经学校批准后可以指导参赛；每名指导教师原则上只允许指导一个参赛队。</w:t>
            </w:r>
          </w:p>
          <w:p w:rsidR="006015AA" w:rsidRDefault="00F075CC">
            <w:r>
              <w:rPr>
                <w:rFonts w:ascii="宋体" w:hAnsi="宋体" w:cs="宋体" w:hint="eastAsia"/>
              </w:rPr>
              <w:t>（</w:t>
            </w:r>
            <w:r>
              <w:rPr>
                <w:rFonts w:ascii="宋体" w:hAnsi="宋体" w:cs="宋体"/>
              </w:rPr>
              <w:t>4</w:t>
            </w:r>
            <w:r>
              <w:rPr>
                <w:rFonts w:ascii="宋体" w:hAnsi="宋体" w:cs="宋体" w:hint="eastAsia"/>
              </w:rPr>
              <w:t>）对于未获奖的参赛队，学校将不予经费资助。</w:t>
            </w:r>
          </w:p>
        </w:tc>
      </w:tr>
    </w:tbl>
    <w:p w:rsidR="006015AA" w:rsidRDefault="00F075CC">
      <w:pPr>
        <w:pStyle w:val="2"/>
        <w:jc w:val="center"/>
        <w:rPr>
          <w:rFonts w:ascii="黑体" w:cs="黑体"/>
          <w:sz w:val="36"/>
          <w:szCs w:val="36"/>
        </w:rPr>
      </w:pPr>
      <w:r>
        <w:rPr>
          <w:rFonts w:ascii="黑体" w:hAnsi="黑体" w:cs="黑体" w:hint="eastAsia"/>
          <w:sz w:val="36"/>
          <w:szCs w:val="36"/>
        </w:rPr>
        <w:t>自动换笔绘图装置（</w:t>
      </w:r>
      <w:r w:rsidR="005F6DB2">
        <w:rPr>
          <w:rFonts w:ascii="黑体" w:hAnsi="黑体" w:cs="黑体" w:hint="eastAsia"/>
          <w:sz w:val="36"/>
          <w:szCs w:val="36"/>
        </w:rPr>
        <w:t>D</w:t>
      </w:r>
      <w:r>
        <w:rPr>
          <w:rFonts w:ascii="黑体" w:hAnsi="黑体" w:cs="黑体" w:hint="eastAsia"/>
          <w:sz w:val="36"/>
          <w:szCs w:val="36"/>
        </w:rPr>
        <w:t>题）</w:t>
      </w:r>
    </w:p>
    <w:p w:rsidR="006015AA" w:rsidRDefault="00F075CC" w:rsidP="005F6DB2">
      <w:pPr>
        <w:tabs>
          <w:tab w:val="left" w:pos="900"/>
        </w:tabs>
        <w:spacing w:line="360" w:lineRule="auto"/>
        <w:ind w:rightChars="50" w:right="105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cs="宋体" w:hint="eastAsia"/>
          <w:b/>
          <w:bCs/>
          <w:sz w:val="28"/>
          <w:szCs w:val="28"/>
        </w:rPr>
        <w:t>一、任务</w:t>
      </w:r>
    </w:p>
    <w:p w:rsidR="006015AA" w:rsidRPr="005F6DB2" w:rsidRDefault="00F075CC" w:rsidP="005F6DB2">
      <w:pPr>
        <w:spacing w:line="400" w:lineRule="exact"/>
        <w:ind w:firstLineChars="200" w:firstLine="48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宋体" w:cs="宋体" w:hint="eastAsia"/>
          <w:sz w:val="24"/>
          <w:szCs w:val="24"/>
        </w:rPr>
        <w:t>设计并制作一套自动换笔绘图装置，实现在</w:t>
      </w:r>
      <w:r>
        <w:rPr>
          <w:rFonts w:ascii="Arial" w:hAnsi="宋体" w:cs="宋体" w:hint="eastAsia"/>
          <w:sz w:val="24"/>
          <w:szCs w:val="24"/>
        </w:rPr>
        <w:t>A3</w:t>
      </w:r>
      <w:r>
        <w:rPr>
          <w:rFonts w:ascii="Arial" w:hAnsi="宋体" w:cs="宋体" w:hint="eastAsia"/>
          <w:sz w:val="24"/>
          <w:szCs w:val="24"/>
        </w:rPr>
        <w:t>纸上进行四色绘图功能。</w:t>
      </w:r>
    </w:p>
    <w:p w:rsidR="006015AA" w:rsidRDefault="00F075CC" w:rsidP="005F6DB2">
      <w:pPr>
        <w:spacing w:beforeLines="50" w:before="156" w:line="400" w:lineRule="exact"/>
        <w:jc w:val="lef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宋体" w:cs="宋体" w:hint="eastAsia"/>
          <w:b/>
          <w:bCs/>
          <w:sz w:val="28"/>
          <w:szCs w:val="28"/>
        </w:rPr>
        <w:t>二、要求</w:t>
      </w:r>
    </w:p>
    <w:p w:rsidR="006015AA" w:rsidRPr="005F6DB2" w:rsidRDefault="00F075CC" w:rsidP="005F6DB2">
      <w:pPr>
        <w:spacing w:beforeLines="50" w:before="156" w:afterLines="50" w:after="156" w:line="400" w:lineRule="exact"/>
        <w:rPr>
          <w:rFonts w:ascii="Arial" w:hAnsi="Arial" w:cs="Arial"/>
          <w:b/>
          <w:bCs/>
          <w:sz w:val="28"/>
          <w:szCs w:val="28"/>
        </w:rPr>
      </w:pPr>
      <w:r w:rsidRPr="005F6DB2">
        <w:rPr>
          <w:rFonts w:ascii="Arial" w:hAnsi="Arial" w:cs="Arial"/>
          <w:b/>
          <w:bCs/>
          <w:sz w:val="28"/>
          <w:szCs w:val="28"/>
        </w:rPr>
        <w:tab/>
        <w:t>1</w:t>
      </w:r>
      <w:r w:rsidRPr="005F6DB2">
        <w:rPr>
          <w:rFonts w:ascii="Arial" w:hAnsi="宋体" w:cs="宋体" w:hint="eastAsia"/>
          <w:b/>
          <w:bCs/>
          <w:sz w:val="28"/>
          <w:szCs w:val="28"/>
        </w:rPr>
        <w:t>．基本要求</w:t>
      </w:r>
    </w:p>
    <w:p w:rsidR="006015AA" w:rsidRDefault="00F075CC">
      <w:pPr>
        <w:spacing w:line="400" w:lineRule="exact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cs="宋体" w:hint="eastAsia"/>
          <w:sz w:val="24"/>
          <w:szCs w:val="24"/>
        </w:rPr>
        <w:t>⑴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cs="宋体" w:hint="eastAsia"/>
          <w:sz w:val="24"/>
          <w:szCs w:val="24"/>
        </w:rPr>
        <w:t>设计并制作自动换笔绘图装置，该装置在设定后能够自主绘制图形或字符。</w:t>
      </w:r>
    </w:p>
    <w:p w:rsidR="006015AA" w:rsidRDefault="00F075CC">
      <w:pPr>
        <w:spacing w:line="400" w:lineRule="exact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cs="宋体" w:hint="eastAsia"/>
          <w:sz w:val="24"/>
          <w:szCs w:val="24"/>
        </w:rPr>
        <w:t>⑵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 w:hint="eastAsia"/>
          <w:sz w:val="24"/>
          <w:szCs w:val="24"/>
        </w:rPr>
        <w:t>绘制指定颜色、幅值、周期宽度、周期数的方波</w:t>
      </w:r>
      <w:r>
        <w:rPr>
          <w:rFonts w:ascii="Arial" w:cs="宋体" w:hint="eastAsia"/>
          <w:sz w:val="24"/>
          <w:szCs w:val="24"/>
        </w:rPr>
        <w:t>。</w:t>
      </w:r>
    </w:p>
    <w:p w:rsidR="006015AA" w:rsidRDefault="00F075CC">
      <w:pPr>
        <w:spacing w:line="400" w:lineRule="exact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cs="宋体" w:hint="eastAsia"/>
          <w:sz w:val="24"/>
          <w:szCs w:val="24"/>
        </w:rPr>
        <w:t>⑶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cs="宋体" w:hint="eastAsia"/>
          <w:sz w:val="24"/>
          <w:szCs w:val="24"/>
        </w:rPr>
        <w:t>绘制指定颜色、幅值、周期宽度、周期数的三角波。</w:t>
      </w:r>
    </w:p>
    <w:p w:rsidR="006015AA" w:rsidRDefault="00F075CC">
      <w:pPr>
        <w:spacing w:line="400" w:lineRule="exact"/>
        <w:jc w:val="left"/>
        <w:rPr>
          <w:rFonts w:ascii="Arial" w:cs="宋体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cs="宋体" w:hint="eastAsia"/>
          <w:sz w:val="24"/>
          <w:szCs w:val="24"/>
        </w:rPr>
        <w:t>⑷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cs="宋体" w:hint="eastAsia"/>
          <w:sz w:val="24"/>
          <w:szCs w:val="24"/>
        </w:rPr>
        <w:t>绘制指定颜色、幅值、周期宽度、周期数的正弦波。</w:t>
      </w:r>
    </w:p>
    <w:p w:rsidR="006015AA" w:rsidRDefault="00F075CC">
      <w:pPr>
        <w:spacing w:line="400" w:lineRule="exact"/>
        <w:ind w:firstLine="420"/>
        <w:jc w:val="left"/>
        <w:rPr>
          <w:rFonts w:ascii="Arial" w:cs="宋体"/>
          <w:sz w:val="24"/>
          <w:szCs w:val="24"/>
        </w:rPr>
      </w:pPr>
      <w:r>
        <w:rPr>
          <w:rFonts w:ascii="Arial" w:cs="宋体" w:hint="eastAsia"/>
          <w:sz w:val="24"/>
          <w:szCs w:val="24"/>
        </w:rPr>
        <w:t>⑸</w:t>
      </w:r>
      <w:r>
        <w:rPr>
          <w:rFonts w:ascii="Arial" w:cs="宋体" w:hint="eastAsia"/>
          <w:sz w:val="24"/>
          <w:szCs w:val="24"/>
        </w:rPr>
        <w:tab/>
      </w:r>
      <w:r>
        <w:rPr>
          <w:rFonts w:ascii="Arial" w:cs="宋体" w:hint="eastAsia"/>
          <w:sz w:val="24"/>
          <w:szCs w:val="24"/>
        </w:rPr>
        <w:t>绘制指定颜色、半径的圆形。</w:t>
      </w:r>
    </w:p>
    <w:p w:rsidR="006015AA" w:rsidRPr="005F6DB2" w:rsidRDefault="00F075CC" w:rsidP="005F6DB2">
      <w:pPr>
        <w:spacing w:beforeLines="50" w:before="156" w:afterLines="50" w:after="156" w:line="400" w:lineRule="exact"/>
        <w:jc w:val="left"/>
        <w:rPr>
          <w:rFonts w:ascii="Arial" w:hAnsi="Arial" w:cs="Arial"/>
          <w:sz w:val="28"/>
          <w:szCs w:val="28"/>
        </w:rPr>
      </w:pPr>
      <w:r w:rsidRPr="005F6DB2">
        <w:rPr>
          <w:rFonts w:ascii="Arial" w:hAnsi="Arial" w:cs="Arial"/>
          <w:sz w:val="28"/>
          <w:szCs w:val="28"/>
        </w:rPr>
        <w:tab/>
      </w:r>
      <w:r w:rsidRPr="005F6DB2">
        <w:rPr>
          <w:rFonts w:ascii="Arial" w:hAnsi="Arial" w:cs="Arial"/>
          <w:b/>
          <w:bCs/>
          <w:sz w:val="28"/>
          <w:szCs w:val="28"/>
        </w:rPr>
        <w:t>2</w:t>
      </w:r>
      <w:r w:rsidRPr="005F6DB2">
        <w:rPr>
          <w:rFonts w:ascii="Arial" w:hAnsi="宋体" w:cs="宋体" w:hint="eastAsia"/>
          <w:b/>
          <w:bCs/>
          <w:sz w:val="28"/>
          <w:szCs w:val="28"/>
        </w:rPr>
        <w:t>．发挥部分</w:t>
      </w:r>
    </w:p>
    <w:p w:rsidR="006015AA" w:rsidRDefault="00F075CC">
      <w:pPr>
        <w:spacing w:line="400" w:lineRule="exact"/>
        <w:ind w:firstLine="420"/>
        <w:jc w:val="left"/>
        <w:rPr>
          <w:rFonts w:ascii="Arial" w:hAnsi="Arial" w:cs="Arial"/>
          <w:sz w:val="24"/>
          <w:szCs w:val="24"/>
        </w:rPr>
      </w:pPr>
      <w:r>
        <w:rPr>
          <w:rFonts w:ascii="Arial" w:cs="宋体" w:hint="eastAsia"/>
          <w:sz w:val="24"/>
          <w:szCs w:val="24"/>
        </w:rPr>
        <w:t>⑴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cs="宋体" w:hint="eastAsia"/>
          <w:sz w:val="24"/>
          <w:szCs w:val="24"/>
        </w:rPr>
        <w:t>绘制</w:t>
      </w:r>
      <w:r>
        <w:rPr>
          <w:rFonts w:ascii="Arial" w:hAnsi="Arial" w:cs="Arial" w:hint="eastAsia"/>
          <w:sz w:val="24"/>
          <w:szCs w:val="24"/>
        </w:rPr>
        <w:t>指定颜色、幅值、脉宽、周期数的方波，该方波在同一周期内使用</w:t>
      </w:r>
      <w:r>
        <w:rPr>
          <w:rFonts w:ascii="Arial" w:hAnsi="Arial" w:cs="Arial" w:hint="eastAsia"/>
          <w:sz w:val="24"/>
          <w:szCs w:val="24"/>
        </w:rPr>
        <w:t>2</w:t>
      </w:r>
      <w:r>
        <w:rPr>
          <w:rFonts w:ascii="Arial" w:hAnsi="Arial" w:cs="Arial" w:hint="eastAsia"/>
          <w:sz w:val="24"/>
          <w:szCs w:val="24"/>
        </w:rPr>
        <w:t>种颜色</w:t>
      </w:r>
      <w:r>
        <w:rPr>
          <w:rFonts w:ascii="Arial" w:cs="宋体" w:hint="eastAsia"/>
          <w:sz w:val="24"/>
          <w:szCs w:val="24"/>
        </w:rPr>
        <w:t>。</w:t>
      </w:r>
    </w:p>
    <w:p w:rsidR="006015AA" w:rsidRDefault="00F075CC">
      <w:pPr>
        <w:spacing w:line="400" w:lineRule="exact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cs="宋体" w:hint="eastAsia"/>
          <w:sz w:val="24"/>
          <w:szCs w:val="24"/>
        </w:rPr>
        <w:t>⑵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cs="宋体" w:hint="eastAsia"/>
          <w:sz w:val="24"/>
          <w:szCs w:val="24"/>
        </w:rPr>
        <w:t>绘制指定颜色、幅值、周期宽度、周期数的正弦波，该正弦波在同一周期内使用</w:t>
      </w:r>
      <w:r>
        <w:rPr>
          <w:rFonts w:ascii="Arial" w:cs="宋体" w:hint="eastAsia"/>
          <w:sz w:val="24"/>
          <w:szCs w:val="24"/>
        </w:rPr>
        <w:t>4</w:t>
      </w:r>
      <w:r>
        <w:rPr>
          <w:rFonts w:ascii="Arial" w:cs="宋体" w:hint="eastAsia"/>
          <w:sz w:val="24"/>
          <w:szCs w:val="24"/>
        </w:rPr>
        <w:t>种颜色。</w:t>
      </w:r>
    </w:p>
    <w:p w:rsidR="006015AA" w:rsidRDefault="00F075CC">
      <w:pPr>
        <w:spacing w:line="400" w:lineRule="exact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cs="宋体" w:hint="eastAsia"/>
          <w:sz w:val="24"/>
          <w:szCs w:val="24"/>
        </w:rPr>
        <w:t>⑶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cs="宋体" w:hint="eastAsia"/>
          <w:sz w:val="24"/>
          <w:szCs w:val="24"/>
        </w:rPr>
        <w:t>绘制指定颜色、直径的圆形，该图形在同一周期内使用</w:t>
      </w:r>
      <w:r>
        <w:rPr>
          <w:rFonts w:ascii="Arial" w:cs="宋体" w:hint="eastAsia"/>
          <w:sz w:val="24"/>
          <w:szCs w:val="24"/>
        </w:rPr>
        <w:t>4</w:t>
      </w:r>
      <w:r>
        <w:rPr>
          <w:rFonts w:ascii="Arial" w:cs="宋体" w:hint="eastAsia"/>
          <w:sz w:val="24"/>
          <w:szCs w:val="24"/>
        </w:rPr>
        <w:t>种颜色。</w:t>
      </w:r>
    </w:p>
    <w:p w:rsidR="006015AA" w:rsidRDefault="00F075CC">
      <w:pPr>
        <w:spacing w:line="400" w:lineRule="exact"/>
        <w:jc w:val="left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cs="宋体" w:hint="eastAsia"/>
          <w:sz w:val="24"/>
          <w:szCs w:val="24"/>
        </w:rPr>
        <w:t>⑷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cs="宋体" w:hint="eastAsia"/>
          <w:sz w:val="24"/>
          <w:szCs w:val="24"/>
        </w:rPr>
        <w:t>书写彩色“</w:t>
      </w:r>
      <w:r>
        <w:rPr>
          <w:rFonts w:ascii="Arial" w:cs="宋体" w:hint="eastAsia"/>
          <w:sz w:val="24"/>
          <w:szCs w:val="24"/>
        </w:rPr>
        <w:t>CCUT</w:t>
      </w:r>
      <w:r>
        <w:rPr>
          <w:rFonts w:ascii="Arial" w:cs="宋体" w:hint="eastAsia"/>
          <w:sz w:val="24"/>
          <w:szCs w:val="24"/>
        </w:rPr>
        <w:t>”，</w:t>
      </w:r>
      <w:r>
        <w:rPr>
          <w:rFonts w:ascii="Arial" w:hAnsi="Arial" w:cs="Arial" w:hint="eastAsia"/>
          <w:sz w:val="24"/>
          <w:szCs w:val="24"/>
        </w:rPr>
        <w:t>分别</w:t>
      </w:r>
      <w:r>
        <w:rPr>
          <w:rFonts w:ascii="Arial" w:cs="宋体" w:hint="eastAsia"/>
          <w:sz w:val="24"/>
          <w:szCs w:val="24"/>
        </w:rPr>
        <w:t>用</w:t>
      </w:r>
      <w:r>
        <w:rPr>
          <w:rFonts w:ascii="Arial" w:cs="宋体" w:hint="eastAsia"/>
          <w:sz w:val="24"/>
          <w:szCs w:val="24"/>
        </w:rPr>
        <w:t>4</w:t>
      </w:r>
      <w:r>
        <w:rPr>
          <w:rFonts w:ascii="Arial" w:cs="宋体" w:hint="eastAsia"/>
          <w:sz w:val="24"/>
          <w:szCs w:val="24"/>
        </w:rPr>
        <w:t>种颜色书写每个字符，每个字符不小于</w:t>
      </w:r>
      <w:r>
        <w:rPr>
          <w:rFonts w:ascii="Arial" w:cs="宋体" w:hint="eastAsia"/>
          <w:sz w:val="24"/>
          <w:szCs w:val="24"/>
        </w:rPr>
        <w:t xml:space="preserve"> 20</w:t>
      </w:r>
      <w:r>
        <w:rPr>
          <w:rFonts w:ascii="Arial" w:cs="宋体" w:hint="eastAsia"/>
          <w:sz w:val="24"/>
          <w:szCs w:val="24"/>
        </w:rPr>
        <w:t>×</w:t>
      </w:r>
      <w:r>
        <w:rPr>
          <w:rFonts w:ascii="Arial" w:cs="宋体" w:hint="eastAsia"/>
          <w:sz w:val="24"/>
          <w:szCs w:val="24"/>
        </w:rPr>
        <w:t xml:space="preserve">20mm </w:t>
      </w:r>
      <w:r>
        <w:rPr>
          <w:rFonts w:ascii="Arial" w:cs="宋体" w:hint="eastAsia"/>
          <w:sz w:val="24"/>
          <w:szCs w:val="24"/>
        </w:rPr>
        <w:t>。</w:t>
      </w:r>
    </w:p>
    <w:p w:rsidR="006015AA" w:rsidRDefault="00F075CC">
      <w:pPr>
        <w:spacing w:line="400" w:lineRule="exact"/>
        <w:ind w:firstLine="420"/>
        <w:jc w:val="left"/>
        <w:rPr>
          <w:rFonts w:ascii="Arial" w:cs="宋体"/>
          <w:sz w:val="24"/>
          <w:szCs w:val="24"/>
        </w:rPr>
      </w:pPr>
      <w:r>
        <w:rPr>
          <w:rFonts w:ascii="Arial" w:cs="宋体" w:hint="eastAsia"/>
          <w:sz w:val="24"/>
          <w:szCs w:val="24"/>
        </w:rPr>
        <w:t>⑸</w:t>
      </w:r>
      <w:r>
        <w:rPr>
          <w:rFonts w:ascii="Arial" w:cs="宋体" w:hint="eastAsia"/>
          <w:sz w:val="24"/>
          <w:szCs w:val="24"/>
        </w:rPr>
        <w:tab/>
      </w:r>
      <w:r>
        <w:rPr>
          <w:rFonts w:ascii="Arial" w:cs="宋体" w:hint="eastAsia"/>
          <w:sz w:val="24"/>
          <w:szCs w:val="24"/>
        </w:rPr>
        <w:t>其它创新。</w:t>
      </w:r>
    </w:p>
    <w:p w:rsidR="006015AA" w:rsidRDefault="00F075CC">
      <w:pPr>
        <w:spacing w:line="30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cs="宋体" w:hint="eastAsia"/>
          <w:b/>
          <w:bCs/>
          <w:sz w:val="28"/>
          <w:szCs w:val="28"/>
        </w:rPr>
        <w:lastRenderedPageBreak/>
        <w:t>三、</w:t>
      </w:r>
      <w:r>
        <w:rPr>
          <w:rFonts w:ascii="Arial" w:hAnsi="宋体" w:cs="宋体" w:hint="eastAsia"/>
          <w:b/>
          <w:bCs/>
          <w:sz w:val="28"/>
          <w:szCs w:val="28"/>
        </w:rPr>
        <w:t>说明</w:t>
      </w:r>
    </w:p>
    <w:p w:rsidR="006015AA" w:rsidRDefault="00F075CC">
      <w:pPr>
        <w:spacing w:line="400" w:lineRule="exact"/>
        <w:jc w:val="left"/>
        <w:rPr>
          <w:rFonts w:ascii="Arial" w:hAnsi="Arial" w:cs="宋体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1. </w:t>
      </w:r>
      <w:r>
        <w:rPr>
          <w:rFonts w:ascii="Arial" w:hAnsi="Arial" w:cs="宋体" w:hint="eastAsia"/>
          <w:sz w:val="24"/>
          <w:szCs w:val="24"/>
        </w:rPr>
        <w:t>禁止使用成品套件搭建参赛装置。</w:t>
      </w:r>
    </w:p>
    <w:p w:rsidR="006015AA" w:rsidRDefault="00F075CC">
      <w:pPr>
        <w:spacing w:line="400" w:lineRule="exact"/>
        <w:ind w:firstLine="420"/>
        <w:jc w:val="left"/>
        <w:rPr>
          <w:rFonts w:ascii="Arial" w:hAnsi="Arial" w:cs="宋体"/>
          <w:sz w:val="24"/>
          <w:szCs w:val="24"/>
        </w:rPr>
      </w:pPr>
      <w:r>
        <w:rPr>
          <w:rFonts w:ascii="Arial" w:hAnsi="Arial" w:cs="宋体" w:hint="eastAsia"/>
          <w:sz w:val="24"/>
          <w:szCs w:val="24"/>
        </w:rPr>
        <w:t xml:space="preserve">2. </w:t>
      </w:r>
      <w:r>
        <w:rPr>
          <w:rFonts w:ascii="Arial" w:hAnsi="Arial" w:cs="宋体" w:hint="eastAsia"/>
          <w:sz w:val="24"/>
          <w:szCs w:val="24"/>
        </w:rPr>
        <w:t>绘图过程中，绘图笔的更换必须自动完成。</w:t>
      </w:r>
    </w:p>
    <w:p w:rsidR="006015AA" w:rsidRDefault="00F075CC">
      <w:pPr>
        <w:spacing w:line="400" w:lineRule="exact"/>
        <w:ind w:firstLine="420"/>
        <w:jc w:val="left"/>
        <w:rPr>
          <w:rFonts w:ascii="Arial" w:hAnsi="Arial" w:cs="宋体"/>
          <w:sz w:val="24"/>
          <w:szCs w:val="24"/>
        </w:rPr>
      </w:pPr>
      <w:r>
        <w:rPr>
          <w:rFonts w:ascii="Arial" w:hAnsi="Arial" w:cs="宋体" w:hint="eastAsia"/>
          <w:sz w:val="24"/>
          <w:szCs w:val="24"/>
        </w:rPr>
        <w:t xml:space="preserve">3. </w:t>
      </w:r>
      <w:r>
        <w:rPr>
          <w:rFonts w:ascii="Arial" w:hAnsi="Arial" w:cs="宋体" w:hint="eastAsia"/>
          <w:sz w:val="24"/>
          <w:szCs w:val="24"/>
        </w:rPr>
        <w:t>所绘制图形的参数，以图形轮廓的中心线距离为准。</w:t>
      </w:r>
    </w:p>
    <w:p w:rsidR="006015AA" w:rsidRDefault="00F075CC">
      <w:pPr>
        <w:spacing w:line="400" w:lineRule="exact"/>
        <w:ind w:firstLine="420"/>
        <w:jc w:val="left"/>
        <w:rPr>
          <w:rFonts w:ascii="Arial" w:hAnsi="Arial" w:cs="宋体"/>
          <w:sz w:val="24"/>
          <w:szCs w:val="24"/>
        </w:rPr>
      </w:pPr>
      <w:r>
        <w:rPr>
          <w:rFonts w:ascii="Arial" w:hAnsi="Arial" w:cs="宋体" w:hint="eastAsia"/>
          <w:sz w:val="24"/>
          <w:szCs w:val="24"/>
        </w:rPr>
        <w:t xml:space="preserve">4. </w:t>
      </w:r>
      <w:r>
        <w:rPr>
          <w:rFonts w:ascii="Arial" w:hAnsi="Arial" w:cs="宋体" w:hint="eastAsia"/>
          <w:sz w:val="24"/>
          <w:szCs w:val="24"/>
        </w:rPr>
        <w:t>装置仅使用一套持笔机构。</w:t>
      </w:r>
    </w:p>
    <w:p w:rsidR="006015AA" w:rsidRDefault="00F075CC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宋体" w:cs="宋体" w:hint="eastAsia"/>
          <w:b/>
          <w:bCs/>
          <w:sz w:val="28"/>
          <w:szCs w:val="28"/>
        </w:rPr>
        <w:t>四、</w:t>
      </w:r>
      <w:r>
        <w:rPr>
          <w:rFonts w:ascii="Arial" w:cs="宋体" w:hint="eastAsia"/>
          <w:b/>
          <w:bCs/>
          <w:sz w:val="28"/>
          <w:szCs w:val="28"/>
        </w:rPr>
        <w:t>评分标准</w:t>
      </w:r>
    </w:p>
    <w:tbl>
      <w:tblPr>
        <w:tblW w:w="9108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7200"/>
        <w:gridCol w:w="720"/>
      </w:tblGrid>
      <w:tr w:rsidR="006015AA">
        <w:trPr>
          <w:trHeight w:val="547"/>
        </w:trPr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:rsidR="006015AA" w:rsidRDefault="006015AA">
            <w:pPr>
              <w:spacing w:line="300" w:lineRule="auto"/>
              <w:rPr>
                <w:rFonts w:ascii="Arial" w:hAnsi="Arial" w:cs="Arial"/>
              </w:rPr>
            </w:pPr>
          </w:p>
        </w:tc>
        <w:tc>
          <w:tcPr>
            <w:tcW w:w="7200" w:type="dxa"/>
            <w:vAlign w:val="center"/>
          </w:tcPr>
          <w:p w:rsidR="006015AA" w:rsidRDefault="00F075CC">
            <w:pPr>
              <w:spacing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宋体" w:cs="宋体" w:hint="eastAsia"/>
              </w:rPr>
              <w:t>项目</w:t>
            </w:r>
          </w:p>
        </w:tc>
        <w:tc>
          <w:tcPr>
            <w:tcW w:w="720" w:type="dxa"/>
            <w:vAlign w:val="center"/>
          </w:tcPr>
          <w:p w:rsidR="006015AA" w:rsidRDefault="00F075CC">
            <w:pPr>
              <w:spacing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宋体" w:cs="宋体" w:hint="eastAsia"/>
              </w:rPr>
              <w:t>满分</w:t>
            </w:r>
          </w:p>
        </w:tc>
      </w:tr>
      <w:tr w:rsidR="006015AA">
        <w:trPr>
          <w:trHeight w:val="920"/>
        </w:trPr>
        <w:tc>
          <w:tcPr>
            <w:tcW w:w="1188" w:type="dxa"/>
            <w:vMerge w:val="restart"/>
            <w:tcBorders>
              <w:top w:val="single" w:sz="4" w:space="0" w:color="auto"/>
            </w:tcBorders>
            <w:vAlign w:val="center"/>
          </w:tcPr>
          <w:p w:rsidR="006015AA" w:rsidRDefault="006015AA">
            <w:pPr>
              <w:spacing w:line="300" w:lineRule="auto"/>
              <w:jc w:val="center"/>
              <w:rPr>
                <w:rFonts w:ascii="Arial" w:hAnsi="Arial" w:cs="Arial"/>
              </w:rPr>
            </w:pPr>
          </w:p>
          <w:p w:rsidR="006015AA" w:rsidRDefault="00F075CC">
            <w:pPr>
              <w:spacing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宋体" w:cs="宋体" w:hint="eastAsia"/>
              </w:rPr>
              <w:t>基本要求</w:t>
            </w:r>
          </w:p>
        </w:tc>
        <w:tc>
          <w:tcPr>
            <w:tcW w:w="7200" w:type="dxa"/>
          </w:tcPr>
          <w:p w:rsidR="006015AA" w:rsidRDefault="00F075CC">
            <w:pPr>
              <w:spacing w:line="300" w:lineRule="auto"/>
              <w:rPr>
                <w:rFonts w:ascii="Arial" w:hAnsi="Arial" w:cs="Arial"/>
              </w:rPr>
            </w:pPr>
            <w:r>
              <w:rPr>
                <w:rFonts w:ascii="Arial" w:hAnsi="宋体" w:cs="宋体" w:hint="eastAsia"/>
              </w:rPr>
              <w:t>设计报告。要求有封面、方案论证、</w:t>
            </w:r>
            <w:bookmarkStart w:id="0" w:name="_GoBack"/>
            <w:bookmarkEnd w:id="0"/>
            <w:r>
              <w:rPr>
                <w:rFonts w:ascii="Arial" w:hAnsi="宋体" w:cs="宋体" w:hint="eastAsia"/>
              </w:rPr>
              <w:t>系统结构图、功能模块的电路设计、软件流程图；必要调试说明、作品实现的技术指标、元器件清单及价格表；电路原理图要用</w:t>
            </w:r>
            <w:proofErr w:type="spellStart"/>
            <w:r>
              <w:rPr>
                <w:rFonts w:ascii="Arial" w:hAnsi="Arial" w:cs="Arial"/>
              </w:rPr>
              <w:t>Protel</w:t>
            </w:r>
            <w:proofErr w:type="spellEnd"/>
            <w:r>
              <w:rPr>
                <w:rFonts w:ascii="Arial" w:hAnsi="宋体" w:cs="宋体" w:hint="eastAsia"/>
              </w:rPr>
              <w:t>软件绘制。字数控制在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宋体" w:cs="宋体" w:hint="eastAsia"/>
              </w:rPr>
              <w:t>页之内。</w:t>
            </w:r>
          </w:p>
        </w:tc>
        <w:tc>
          <w:tcPr>
            <w:tcW w:w="720" w:type="dxa"/>
            <w:vAlign w:val="center"/>
          </w:tcPr>
          <w:p w:rsidR="006015AA" w:rsidRDefault="00F075CC">
            <w:pPr>
              <w:spacing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3</w:t>
            </w:r>
            <w:r>
              <w:rPr>
                <w:rFonts w:ascii="Arial" w:hAnsi="Arial" w:cs="Arial"/>
              </w:rPr>
              <w:t>0</w:t>
            </w:r>
          </w:p>
        </w:tc>
      </w:tr>
      <w:tr w:rsidR="006015AA">
        <w:trPr>
          <w:trHeight w:val="405"/>
        </w:trPr>
        <w:tc>
          <w:tcPr>
            <w:tcW w:w="1188" w:type="dxa"/>
            <w:vMerge/>
            <w:vAlign w:val="center"/>
          </w:tcPr>
          <w:p w:rsidR="006015AA" w:rsidRDefault="006015AA">
            <w:pPr>
              <w:spacing w:line="3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00" w:type="dxa"/>
          </w:tcPr>
          <w:p w:rsidR="006015AA" w:rsidRDefault="00F075CC">
            <w:pPr>
              <w:spacing w:line="300" w:lineRule="auto"/>
              <w:rPr>
                <w:rFonts w:ascii="Arial" w:hAnsi="Arial" w:cs="Arial"/>
              </w:rPr>
            </w:pPr>
            <w:r>
              <w:rPr>
                <w:rFonts w:ascii="Arial" w:hAnsi="宋体" w:cs="宋体" w:hint="eastAsia"/>
              </w:rPr>
              <w:t>完成第（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宋体" w:cs="宋体" w:hint="eastAsia"/>
              </w:rPr>
              <w:t>）项</w:t>
            </w:r>
          </w:p>
        </w:tc>
        <w:tc>
          <w:tcPr>
            <w:tcW w:w="720" w:type="dxa"/>
            <w:vAlign w:val="center"/>
          </w:tcPr>
          <w:p w:rsidR="006015AA" w:rsidRDefault="00F075CC">
            <w:pPr>
              <w:spacing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6015AA">
        <w:trPr>
          <w:trHeight w:val="359"/>
        </w:trPr>
        <w:tc>
          <w:tcPr>
            <w:tcW w:w="1188" w:type="dxa"/>
            <w:vMerge/>
            <w:vAlign w:val="center"/>
          </w:tcPr>
          <w:p w:rsidR="006015AA" w:rsidRDefault="006015AA">
            <w:pPr>
              <w:spacing w:line="3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00" w:type="dxa"/>
          </w:tcPr>
          <w:p w:rsidR="006015AA" w:rsidRDefault="00F075CC">
            <w:pPr>
              <w:spacing w:line="300" w:lineRule="auto"/>
              <w:rPr>
                <w:rFonts w:ascii="Arial" w:hAnsi="Arial" w:cs="Arial"/>
              </w:rPr>
            </w:pPr>
            <w:r>
              <w:rPr>
                <w:rFonts w:ascii="Arial" w:hAnsi="宋体" w:cs="宋体" w:hint="eastAsia"/>
              </w:rPr>
              <w:t>完成第（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宋体" w:cs="宋体" w:hint="eastAsia"/>
              </w:rPr>
              <w:t>）项</w:t>
            </w:r>
          </w:p>
        </w:tc>
        <w:tc>
          <w:tcPr>
            <w:tcW w:w="720" w:type="dxa"/>
          </w:tcPr>
          <w:p w:rsidR="006015AA" w:rsidRDefault="00F075CC">
            <w:pPr>
              <w:spacing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6015AA">
        <w:trPr>
          <w:trHeight w:val="310"/>
        </w:trPr>
        <w:tc>
          <w:tcPr>
            <w:tcW w:w="1188" w:type="dxa"/>
            <w:vMerge/>
            <w:vAlign w:val="center"/>
          </w:tcPr>
          <w:p w:rsidR="006015AA" w:rsidRDefault="006015AA">
            <w:pPr>
              <w:spacing w:line="3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00" w:type="dxa"/>
            <w:tcBorders>
              <w:right w:val="single" w:sz="4" w:space="0" w:color="auto"/>
            </w:tcBorders>
          </w:tcPr>
          <w:p w:rsidR="006015AA" w:rsidRDefault="00F075CC">
            <w:pPr>
              <w:spacing w:line="300" w:lineRule="auto"/>
              <w:rPr>
                <w:rFonts w:ascii="Arial" w:hAnsi="Arial" w:cs="Arial"/>
              </w:rPr>
            </w:pPr>
            <w:r>
              <w:rPr>
                <w:rFonts w:ascii="Arial" w:hAnsi="宋体" w:cs="宋体" w:hint="eastAsia"/>
              </w:rPr>
              <w:t>完成第（</w:t>
            </w:r>
            <w:r>
              <w:rPr>
                <w:rFonts w:ascii="Arial" w:hAnsi="Arial" w:cs="Arial"/>
              </w:rPr>
              <w:t>3</w:t>
            </w:r>
            <w:r>
              <w:rPr>
                <w:rFonts w:ascii="Arial" w:hAnsi="宋体" w:cs="宋体" w:hint="eastAsia"/>
              </w:rPr>
              <w:t>）项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6015AA" w:rsidRDefault="00F075CC">
            <w:pPr>
              <w:spacing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 w:hint="eastAsia"/>
              </w:rPr>
              <w:t>0</w:t>
            </w:r>
          </w:p>
        </w:tc>
      </w:tr>
      <w:tr w:rsidR="006015AA">
        <w:trPr>
          <w:trHeight w:val="358"/>
        </w:trPr>
        <w:tc>
          <w:tcPr>
            <w:tcW w:w="1188" w:type="dxa"/>
            <w:vMerge/>
            <w:vAlign w:val="center"/>
          </w:tcPr>
          <w:p w:rsidR="006015AA" w:rsidRDefault="006015AA">
            <w:pPr>
              <w:spacing w:line="3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00" w:type="dxa"/>
            <w:vAlign w:val="center"/>
          </w:tcPr>
          <w:p w:rsidR="006015AA" w:rsidRDefault="00F075CC">
            <w:pPr>
              <w:spacing w:line="300" w:lineRule="auto"/>
              <w:rPr>
                <w:rFonts w:ascii="Arial" w:hAnsi="Arial" w:cs="Arial"/>
              </w:rPr>
            </w:pPr>
            <w:r>
              <w:rPr>
                <w:rFonts w:ascii="Arial" w:hAnsi="宋体" w:cs="宋体" w:hint="eastAsia"/>
              </w:rPr>
              <w:t>完成第（</w:t>
            </w:r>
            <w:r>
              <w:rPr>
                <w:rFonts w:ascii="Arial" w:hAnsi="Arial" w:cs="Arial"/>
              </w:rPr>
              <w:t>4</w:t>
            </w:r>
            <w:r>
              <w:rPr>
                <w:rFonts w:ascii="Arial" w:hAnsi="宋体" w:cs="宋体" w:hint="eastAsia"/>
              </w:rPr>
              <w:t>）项</w:t>
            </w:r>
          </w:p>
        </w:tc>
        <w:tc>
          <w:tcPr>
            <w:tcW w:w="720" w:type="dxa"/>
            <w:vAlign w:val="center"/>
          </w:tcPr>
          <w:p w:rsidR="006015AA" w:rsidRDefault="00F075CC">
            <w:pPr>
              <w:spacing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10</w:t>
            </w:r>
          </w:p>
        </w:tc>
      </w:tr>
      <w:tr w:rsidR="006015AA">
        <w:trPr>
          <w:trHeight w:val="373"/>
        </w:trPr>
        <w:tc>
          <w:tcPr>
            <w:tcW w:w="1188" w:type="dxa"/>
            <w:vMerge/>
            <w:vAlign w:val="center"/>
          </w:tcPr>
          <w:p w:rsidR="006015AA" w:rsidRDefault="006015AA">
            <w:pPr>
              <w:spacing w:line="300" w:lineRule="auto"/>
              <w:jc w:val="center"/>
              <w:rPr>
                <w:rFonts w:ascii="Arial" w:hAnsi="宋体" w:cs="宋体"/>
              </w:rPr>
            </w:pPr>
          </w:p>
        </w:tc>
        <w:tc>
          <w:tcPr>
            <w:tcW w:w="7200" w:type="dxa"/>
            <w:vAlign w:val="center"/>
          </w:tcPr>
          <w:p w:rsidR="006015AA" w:rsidRDefault="00F075CC">
            <w:pPr>
              <w:spacing w:line="300" w:lineRule="auto"/>
              <w:rPr>
                <w:rFonts w:ascii="Arial" w:hAnsi="宋体" w:cs="宋体"/>
              </w:rPr>
            </w:pPr>
            <w:r>
              <w:rPr>
                <w:rFonts w:ascii="Arial" w:hAnsi="宋体" w:cs="宋体" w:hint="eastAsia"/>
              </w:rPr>
              <w:t>完成第（</w:t>
            </w:r>
            <w:r>
              <w:rPr>
                <w:rFonts w:ascii="Arial" w:hAnsi="Arial" w:cs="Arial" w:hint="eastAsia"/>
              </w:rPr>
              <w:t>5</w:t>
            </w:r>
            <w:r>
              <w:rPr>
                <w:rFonts w:ascii="Arial" w:hAnsi="宋体" w:cs="宋体" w:hint="eastAsia"/>
              </w:rPr>
              <w:t>）项</w:t>
            </w:r>
          </w:p>
        </w:tc>
        <w:tc>
          <w:tcPr>
            <w:tcW w:w="720" w:type="dxa"/>
            <w:vAlign w:val="center"/>
          </w:tcPr>
          <w:p w:rsidR="006015AA" w:rsidRDefault="00F075CC">
            <w:pPr>
              <w:spacing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10</w:t>
            </w:r>
          </w:p>
        </w:tc>
      </w:tr>
      <w:tr w:rsidR="006015AA">
        <w:trPr>
          <w:trHeight w:val="468"/>
        </w:trPr>
        <w:tc>
          <w:tcPr>
            <w:tcW w:w="1188" w:type="dxa"/>
            <w:vMerge w:val="restart"/>
            <w:vAlign w:val="center"/>
          </w:tcPr>
          <w:p w:rsidR="006015AA" w:rsidRDefault="00F075CC">
            <w:pPr>
              <w:spacing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宋体" w:cs="宋体" w:hint="eastAsia"/>
              </w:rPr>
              <w:t>发挥部分</w:t>
            </w:r>
          </w:p>
        </w:tc>
        <w:tc>
          <w:tcPr>
            <w:tcW w:w="7200" w:type="dxa"/>
            <w:vAlign w:val="center"/>
          </w:tcPr>
          <w:p w:rsidR="006015AA" w:rsidRDefault="00F075CC">
            <w:pPr>
              <w:spacing w:line="300" w:lineRule="auto"/>
              <w:rPr>
                <w:rFonts w:ascii="Arial" w:hAnsi="Arial" w:cs="Arial"/>
              </w:rPr>
            </w:pPr>
            <w:r>
              <w:rPr>
                <w:rFonts w:ascii="Arial" w:hAnsi="宋体" w:cs="宋体" w:hint="eastAsia"/>
              </w:rPr>
              <w:t>完成第（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宋体" w:cs="宋体" w:hint="eastAsia"/>
              </w:rPr>
              <w:t>）项</w:t>
            </w:r>
          </w:p>
        </w:tc>
        <w:tc>
          <w:tcPr>
            <w:tcW w:w="720" w:type="dxa"/>
            <w:vAlign w:val="center"/>
          </w:tcPr>
          <w:p w:rsidR="006015AA" w:rsidRDefault="00F075CC">
            <w:pPr>
              <w:spacing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15</w:t>
            </w:r>
          </w:p>
        </w:tc>
      </w:tr>
      <w:tr w:rsidR="006015AA">
        <w:trPr>
          <w:trHeight w:val="468"/>
        </w:trPr>
        <w:tc>
          <w:tcPr>
            <w:tcW w:w="1188" w:type="dxa"/>
            <w:vMerge/>
            <w:vAlign w:val="center"/>
          </w:tcPr>
          <w:p w:rsidR="006015AA" w:rsidRDefault="006015AA">
            <w:pPr>
              <w:spacing w:line="300" w:lineRule="auto"/>
              <w:rPr>
                <w:rFonts w:ascii="Arial" w:hAnsi="Arial" w:cs="Arial"/>
              </w:rPr>
            </w:pPr>
          </w:p>
        </w:tc>
        <w:tc>
          <w:tcPr>
            <w:tcW w:w="7200" w:type="dxa"/>
            <w:vAlign w:val="center"/>
          </w:tcPr>
          <w:p w:rsidR="006015AA" w:rsidRDefault="00F075CC">
            <w:pPr>
              <w:spacing w:line="300" w:lineRule="auto"/>
              <w:rPr>
                <w:rFonts w:ascii="Arial" w:hAnsi="Arial" w:cs="Arial"/>
              </w:rPr>
            </w:pPr>
            <w:r>
              <w:rPr>
                <w:rFonts w:ascii="Arial" w:hAnsi="宋体" w:cs="宋体" w:hint="eastAsia"/>
              </w:rPr>
              <w:t>完成第（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宋体" w:cs="宋体" w:hint="eastAsia"/>
              </w:rPr>
              <w:t>）项</w:t>
            </w:r>
          </w:p>
        </w:tc>
        <w:tc>
          <w:tcPr>
            <w:tcW w:w="720" w:type="dxa"/>
            <w:vAlign w:val="center"/>
          </w:tcPr>
          <w:p w:rsidR="006015AA" w:rsidRDefault="00F075CC">
            <w:pPr>
              <w:spacing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15</w:t>
            </w:r>
          </w:p>
        </w:tc>
      </w:tr>
      <w:tr w:rsidR="006015AA">
        <w:trPr>
          <w:trHeight w:val="468"/>
        </w:trPr>
        <w:tc>
          <w:tcPr>
            <w:tcW w:w="1188" w:type="dxa"/>
            <w:vMerge/>
            <w:vAlign w:val="center"/>
          </w:tcPr>
          <w:p w:rsidR="006015AA" w:rsidRDefault="006015AA">
            <w:pPr>
              <w:spacing w:line="300" w:lineRule="auto"/>
              <w:rPr>
                <w:rFonts w:ascii="Arial" w:hAnsi="Arial" w:cs="Arial"/>
              </w:rPr>
            </w:pPr>
          </w:p>
        </w:tc>
        <w:tc>
          <w:tcPr>
            <w:tcW w:w="7200" w:type="dxa"/>
            <w:vAlign w:val="center"/>
          </w:tcPr>
          <w:p w:rsidR="006015AA" w:rsidRDefault="00F075CC">
            <w:pPr>
              <w:spacing w:line="300" w:lineRule="auto"/>
              <w:rPr>
                <w:rFonts w:ascii="Arial" w:hAnsi="Arial" w:cs="Arial"/>
              </w:rPr>
            </w:pPr>
            <w:r>
              <w:rPr>
                <w:rFonts w:ascii="Arial" w:hAnsi="宋体" w:cs="宋体" w:hint="eastAsia"/>
              </w:rPr>
              <w:t>完成第（</w:t>
            </w:r>
            <w:r>
              <w:rPr>
                <w:rFonts w:ascii="Arial" w:hAnsi="Arial" w:cs="Arial"/>
              </w:rPr>
              <w:t>3</w:t>
            </w:r>
            <w:r>
              <w:rPr>
                <w:rFonts w:ascii="Arial" w:hAnsi="宋体" w:cs="宋体" w:hint="eastAsia"/>
              </w:rPr>
              <w:t>）项</w:t>
            </w:r>
          </w:p>
        </w:tc>
        <w:tc>
          <w:tcPr>
            <w:tcW w:w="720" w:type="dxa"/>
            <w:vAlign w:val="center"/>
          </w:tcPr>
          <w:p w:rsidR="006015AA" w:rsidRDefault="00F075CC">
            <w:pPr>
              <w:spacing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20</w:t>
            </w:r>
          </w:p>
        </w:tc>
      </w:tr>
      <w:tr w:rsidR="006015AA">
        <w:trPr>
          <w:trHeight w:val="468"/>
        </w:trPr>
        <w:tc>
          <w:tcPr>
            <w:tcW w:w="1188" w:type="dxa"/>
            <w:vMerge/>
            <w:vAlign w:val="center"/>
          </w:tcPr>
          <w:p w:rsidR="006015AA" w:rsidRDefault="006015AA">
            <w:pPr>
              <w:spacing w:line="300" w:lineRule="auto"/>
              <w:rPr>
                <w:rFonts w:ascii="Arial" w:hAnsi="Arial" w:cs="Arial"/>
              </w:rPr>
            </w:pPr>
          </w:p>
        </w:tc>
        <w:tc>
          <w:tcPr>
            <w:tcW w:w="7200" w:type="dxa"/>
            <w:vAlign w:val="center"/>
          </w:tcPr>
          <w:p w:rsidR="006015AA" w:rsidRDefault="00F075CC">
            <w:pPr>
              <w:spacing w:line="300" w:lineRule="auto"/>
              <w:rPr>
                <w:rFonts w:ascii="Arial" w:hAnsi="Arial" w:cs="Arial"/>
              </w:rPr>
            </w:pPr>
            <w:r>
              <w:rPr>
                <w:rFonts w:ascii="Arial" w:hAnsi="宋体" w:cs="宋体" w:hint="eastAsia"/>
              </w:rPr>
              <w:t>完成第（</w:t>
            </w:r>
            <w:r>
              <w:rPr>
                <w:rFonts w:ascii="Arial" w:hAnsi="Arial" w:cs="Arial"/>
              </w:rPr>
              <w:t>4</w:t>
            </w:r>
            <w:r>
              <w:rPr>
                <w:rFonts w:ascii="Arial" w:hAnsi="宋体" w:cs="宋体" w:hint="eastAsia"/>
              </w:rPr>
              <w:t>）项</w:t>
            </w:r>
          </w:p>
        </w:tc>
        <w:tc>
          <w:tcPr>
            <w:tcW w:w="720" w:type="dxa"/>
            <w:vAlign w:val="center"/>
          </w:tcPr>
          <w:p w:rsidR="006015AA" w:rsidRDefault="00F075CC">
            <w:pPr>
              <w:spacing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15</w:t>
            </w:r>
          </w:p>
        </w:tc>
      </w:tr>
      <w:tr w:rsidR="006015AA">
        <w:trPr>
          <w:trHeight w:val="377"/>
        </w:trPr>
        <w:tc>
          <w:tcPr>
            <w:tcW w:w="1188" w:type="dxa"/>
            <w:vMerge/>
          </w:tcPr>
          <w:p w:rsidR="006015AA" w:rsidRDefault="006015AA">
            <w:pPr>
              <w:jc w:val="center"/>
              <w:rPr>
                <w:rFonts w:ascii="Arial" w:hAnsi="宋体" w:cs="宋体"/>
              </w:rPr>
            </w:pPr>
          </w:p>
        </w:tc>
        <w:tc>
          <w:tcPr>
            <w:tcW w:w="7200" w:type="dxa"/>
          </w:tcPr>
          <w:p w:rsidR="006015AA" w:rsidRDefault="00F075CC">
            <w:pPr>
              <w:rPr>
                <w:rFonts w:ascii="Arial" w:hAnsi="Arial" w:cs="Arial"/>
              </w:rPr>
            </w:pPr>
            <w:r>
              <w:rPr>
                <w:rFonts w:ascii="Arial" w:hAnsi="宋体" w:cs="宋体" w:hint="eastAsia"/>
              </w:rPr>
              <w:t>完成第（</w:t>
            </w:r>
            <w:r>
              <w:rPr>
                <w:rFonts w:ascii="Arial" w:hAnsi="Arial" w:cs="Arial" w:hint="eastAsia"/>
              </w:rPr>
              <w:t>5</w:t>
            </w:r>
            <w:r>
              <w:rPr>
                <w:rFonts w:ascii="Arial" w:hAnsi="宋体" w:cs="宋体" w:hint="eastAsia"/>
              </w:rPr>
              <w:t>）项</w:t>
            </w:r>
          </w:p>
        </w:tc>
        <w:tc>
          <w:tcPr>
            <w:tcW w:w="720" w:type="dxa"/>
          </w:tcPr>
          <w:p w:rsidR="006015AA" w:rsidRDefault="00F075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5</w:t>
            </w:r>
          </w:p>
        </w:tc>
      </w:tr>
      <w:tr w:rsidR="006015AA">
        <w:trPr>
          <w:trHeight w:val="468"/>
        </w:trPr>
        <w:tc>
          <w:tcPr>
            <w:tcW w:w="1188" w:type="dxa"/>
          </w:tcPr>
          <w:p w:rsidR="006015AA" w:rsidRDefault="00F075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宋体" w:cs="宋体" w:hint="eastAsia"/>
              </w:rPr>
              <w:t>总分</w:t>
            </w:r>
          </w:p>
        </w:tc>
        <w:tc>
          <w:tcPr>
            <w:tcW w:w="7200" w:type="dxa"/>
          </w:tcPr>
          <w:p w:rsidR="006015AA" w:rsidRDefault="006015AA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6015AA" w:rsidRDefault="00F075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</w:tr>
    </w:tbl>
    <w:p w:rsidR="006015AA" w:rsidRDefault="006015AA">
      <w:pPr>
        <w:jc w:val="left"/>
        <w:rPr>
          <w:rFonts w:ascii="Arial" w:hAnsi="Arial" w:cs="Arial"/>
          <w:sz w:val="24"/>
          <w:szCs w:val="24"/>
        </w:rPr>
      </w:pPr>
    </w:p>
    <w:sectPr w:rsidR="006015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C3F"/>
    <w:rsid w:val="00007D84"/>
    <w:rsid w:val="00024427"/>
    <w:rsid w:val="00045E69"/>
    <w:rsid w:val="00050075"/>
    <w:rsid w:val="000500BF"/>
    <w:rsid w:val="00052CC9"/>
    <w:rsid w:val="00085242"/>
    <w:rsid w:val="000860AB"/>
    <w:rsid w:val="000F0A24"/>
    <w:rsid w:val="001104FB"/>
    <w:rsid w:val="001335F8"/>
    <w:rsid w:val="00162A72"/>
    <w:rsid w:val="0016366B"/>
    <w:rsid w:val="001730FA"/>
    <w:rsid w:val="001737C3"/>
    <w:rsid w:val="001B1B65"/>
    <w:rsid w:val="001B2BCF"/>
    <w:rsid w:val="001C5C39"/>
    <w:rsid w:val="001D7E8B"/>
    <w:rsid w:val="00205BA4"/>
    <w:rsid w:val="002151AF"/>
    <w:rsid w:val="00295788"/>
    <w:rsid w:val="00295E39"/>
    <w:rsid w:val="002A3CCD"/>
    <w:rsid w:val="002B04AC"/>
    <w:rsid w:val="002B0BF9"/>
    <w:rsid w:val="002B47F6"/>
    <w:rsid w:val="002C4FD3"/>
    <w:rsid w:val="002D6620"/>
    <w:rsid w:val="002F2E86"/>
    <w:rsid w:val="00326F2C"/>
    <w:rsid w:val="003344D2"/>
    <w:rsid w:val="00344364"/>
    <w:rsid w:val="00351C6E"/>
    <w:rsid w:val="00364E37"/>
    <w:rsid w:val="00365666"/>
    <w:rsid w:val="003726D3"/>
    <w:rsid w:val="00377A3F"/>
    <w:rsid w:val="00380ABF"/>
    <w:rsid w:val="00381346"/>
    <w:rsid w:val="003A10A1"/>
    <w:rsid w:val="003D4599"/>
    <w:rsid w:val="003E1200"/>
    <w:rsid w:val="003E20C5"/>
    <w:rsid w:val="0040555E"/>
    <w:rsid w:val="00410E09"/>
    <w:rsid w:val="00420053"/>
    <w:rsid w:val="00426475"/>
    <w:rsid w:val="00441618"/>
    <w:rsid w:val="004558CA"/>
    <w:rsid w:val="00456905"/>
    <w:rsid w:val="00463213"/>
    <w:rsid w:val="00467846"/>
    <w:rsid w:val="00470A46"/>
    <w:rsid w:val="004714F2"/>
    <w:rsid w:val="00485A9D"/>
    <w:rsid w:val="00485FDE"/>
    <w:rsid w:val="004D43A2"/>
    <w:rsid w:val="004E7AF5"/>
    <w:rsid w:val="005038D9"/>
    <w:rsid w:val="00507FE8"/>
    <w:rsid w:val="00512C22"/>
    <w:rsid w:val="005214A4"/>
    <w:rsid w:val="00554712"/>
    <w:rsid w:val="00555926"/>
    <w:rsid w:val="00557FC5"/>
    <w:rsid w:val="00573760"/>
    <w:rsid w:val="0059608C"/>
    <w:rsid w:val="005B1D23"/>
    <w:rsid w:val="005B1E88"/>
    <w:rsid w:val="005C7EF4"/>
    <w:rsid w:val="005D168E"/>
    <w:rsid w:val="005D5225"/>
    <w:rsid w:val="005D70F5"/>
    <w:rsid w:val="005F6DB2"/>
    <w:rsid w:val="006015AA"/>
    <w:rsid w:val="00606F3C"/>
    <w:rsid w:val="00607238"/>
    <w:rsid w:val="00613B80"/>
    <w:rsid w:val="00617AA6"/>
    <w:rsid w:val="00620084"/>
    <w:rsid w:val="006228F0"/>
    <w:rsid w:val="0063010D"/>
    <w:rsid w:val="00635F82"/>
    <w:rsid w:val="00646549"/>
    <w:rsid w:val="00663EC1"/>
    <w:rsid w:val="00665CCA"/>
    <w:rsid w:val="00681291"/>
    <w:rsid w:val="006914D9"/>
    <w:rsid w:val="00695D8D"/>
    <w:rsid w:val="006972B4"/>
    <w:rsid w:val="006A4647"/>
    <w:rsid w:val="006A6FF8"/>
    <w:rsid w:val="006C7316"/>
    <w:rsid w:val="006D4A23"/>
    <w:rsid w:val="006F53BA"/>
    <w:rsid w:val="00701A61"/>
    <w:rsid w:val="0071274F"/>
    <w:rsid w:val="00750E90"/>
    <w:rsid w:val="007611FB"/>
    <w:rsid w:val="00793361"/>
    <w:rsid w:val="00797DF3"/>
    <w:rsid w:val="007A0708"/>
    <w:rsid w:val="007D4337"/>
    <w:rsid w:val="007D4B27"/>
    <w:rsid w:val="007D7302"/>
    <w:rsid w:val="007E5C55"/>
    <w:rsid w:val="007F2593"/>
    <w:rsid w:val="007F72D4"/>
    <w:rsid w:val="0081760D"/>
    <w:rsid w:val="00825A82"/>
    <w:rsid w:val="00835DB6"/>
    <w:rsid w:val="008438E7"/>
    <w:rsid w:val="00846130"/>
    <w:rsid w:val="008550C2"/>
    <w:rsid w:val="00863447"/>
    <w:rsid w:val="0088379A"/>
    <w:rsid w:val="008B0D90"/>
    <w:rsid w:val="008C3D0F"/>
    <w:rsid w:val="008D577E"/>
    <w:rsid w:val="00921345"/>
    <w:rsid w:val="00923133"/>
    <w:rsid w:val="0094102A"/>
    <w:rsid w:val="00955013"/>
    <w:rsid w:val="0096270E"/>
    <w:rsid w:val="0096435A"/>
    <w:rsid w:val="009838AB"/>
    <w:rsid w:val="00985603"/>
    <w:rsid w:val="00992DAD"/>
    <w:rsid w:val="009A4DA4"/>
    <w:rsid w:val="009A4EDA"/>
    <w:rsid w:val="009B271B"/>
    <w:rsid w:val="009E0349"/>
    <w:rsid w:val="009E0F3C"/>
    <w:rsid w:val="009E283A"/>
    <w:rsid w:val="00A035F2"/>
    <w:rsid w:val="00A10EDC"/>
    <w:rsid w:val="00A60017"/>
    <w:rsid w:val="00A706CE"/>
    <w:rsid w:val="00A824C6"/>
    <w:rsid w:val="00A832C8"/>
    <w:rsid w:val="00AA1A48"/>
    <w:rsid w:val="00AA1F64"/>
    <w:rsid w:val="00AA3BED"/>
    <w:rsid w:val="00AA3C05"/>
    <w:rsid w:val="00AA496C"/>
    <w:rsid w:val="00AA6FDA"/>
    <w:rsid w:val="00AC3A42"/>
    <w:rsid w:val="00AF1C09"/>
    <w:rsid w:val="00AF4770"/>
    <w:rsid w:val="00B00E24"/>
    <w:rsid w:val="00B15A3C"/>
    <w:rsid w:val="00B23394"/>
    <w:rsid w:val="00B27C3F"/>
    <w:rsid w:val="00B479D2"/>
    <w:rsid w:val="00B51E01"/>
    <w:rsid w:val="00B66A82"/>
    <w:rsid w:val="00B81317"/>
    <w:rsid w:val="00B911F4"/>
    <w:rsid w:val="00BB2787"/>
    <w:rsid w:val="00BB3D15"/>
    <w:rsid w:val="00BB3D77"/>
    <w:rsid w:val="00BB4BAC"/>
    <w:rsid w:val="00BD2A0C"/>
    <w:rsid w:val="00BD4F4D"/>
    <w:rsid w:val="00BE2AF9"/>
    <w:rsid w:val="00BF44FB"/>
    <w:rsid w:val="00C10726"/>
    <w:rsid w:val="00C178B3"/>
    <w:rsid w:val="00C56C4E"/>
    <w:rsid w:val="00C57112"/>
    <w:rsid w:val="00C65C94"/>
    <w:rsid w:val="00C83516"/>
    <w:rsid w:val="00CB01AC"/>
    <w:rsid w:val="00CC1AC2"/>
    <w:rsid w:val="00CD3C53"/>
    <w:rsid w:val="00CE0EA3"/>
    <w:rsid w:val="00CE5A42"/>
    <w:rsid w:val="00D0377D"/>
    <w:rsid w:val="00D13527"/>
    <w:rsid w:val="00D30DD8"/>
    <w:rsid w:val="00D43FBA"/>
    <w:rsid w:val="00D52B69"/>
    <w:rsid w:val="00D5776C"/>
    <w:rsid w:val="00D60D39"/>
    <w:rsid w:val="00D67A1A"/>
    <w:rsid w:val="00D8584F"/>
    <w:rsid w:val="00D94CFD"/>
    <w:rsid w:val="00DA463B"/>
    <w:rsid w:val="00DA5104"/>
    <w:rsid w:val="00DB2C49"/>
    <w:rsid w:val="00DC1539"/>
    <w:rsid w:val="00DE330A"/>
    <w:rsid w:val="00DE7E04"/>
    <w:rsid w:val="00DF13D4"/>
    <w:rsid w:val="00DF6C8E"/>
    <w:rsid w:val="00E04655"/>
    <w:rsid w:val="00E06D67"/>
    <w:rsid w:val="00E20A2B"/>
    <w:rsid w:val="00E44F4A"/>
    <w:rsid w:val="00E80A7A"/>
    <w:rsid w:val="00E853A1"/>
    <w:rsid w:val="00E878D7"/>
    <w:rsid w:val="00E90CD3"/>
    <w:rsid w:val="00EA6617"/>
    <w:rsid w:val="00EB676B"/>
    <w:rsid w:val="00EE2630"/>
    <w:rsid w:val="00EF4236"/>
    <w:rsid w:val="00F03840"/>
    <w:rsid w:val="00F075CC"/>
    <w:rsid w:val="00F40E01"/>
    <w:rsid w:val="00F53982"/>
    <w:rsid w:val="00F57CA7"/>
    <w:rsid w:val="00F74BCF"/>
    <w:rsid w:val="00F9282F"/>
    <w:rsid w:val="00F966FA"/>
    <w:rsid w:val="00FA5AA8"/>
    <w:rsid w:val="00FD3FA0"/>
    <w:rsid w:val="00FE1458"/>
    <w:rsid w:val="00FE7CA6"/>
    <w:rsid w:val="00FF6EF3"/>
    <w:rsid w:val="04340FC8"/>
    <w:rsid w:val="09970F87"/>
    <w:rsid w:val="0F290923"/>
    <w:rsid w:val="1048268E"/>
    <w:rsid w:val="126F60EF"/>
    <w:rsid w:val="13B83401"/>
    <w:rsid w:val="152A5EA2"/>
    <w:rsid w:val="15B43826"/>
    <w:rsid w:val="172A52C9"/>
    <w:rsid w:val="1F5B2FAC"/>
    <w:rsid w:val="25C93215"/>
    <w:rsid w:val="25ED2D4B"/>
    <w:rsid w:val="2802687D"/>
    <w:rsid w:val="2844653B"/>
    <w:rsid w:val="2AFD0DA8"/>
    <w:rsid w:val="2E51267B"/>
    <w:rsid w:val="385D0F32"/>
    <w:rsid w:val="410F34D4"/>
    <w:rsid w:val="42545828"/>
    <w:rsid w:val="46A75E7D"/>
    <w:rsid w:val="49713FED"/>
    <w:rsid w:val="4B687308"/>
    <w:rsid w:val="4E35258B"/>
    <w:rsid w:val="50D36414"/>
    <w:rsid w:val="581A67FA"/>
    <w:rsid w:val="5D8D6CC3"/>
    <w:rsid w:val="5DF74AD7"/>
    <w:rsid w:val="5E4B49CA"/>
    <w:rsid w:val="62404F61"/>
    <w:rsid w:val="651F27B4"/>
    <w:rsid w:val="66533C39"/>
    <w:rsid w:val="68AB184F"/>
    <w:rsid w:val="6AAD1499"/>
    <w:rsid w:val="6AF57671"/>
    <w:rsid w:val="6BBB7313"/>
    <w:rsid w:val="6C2F7E03"/>
    <w:rsid w:val="6DF402F0"/>
    <w:rsid w:val="6F082764"/>
    <w:rsid w:val="722A6425"/>
    <w:rsid w:val="72F01D64"/>
    <w:rsid w:val="73B36A82"/>
    <w:rsid w:val="743D39C8"/>
    <w:rsid w:val="76505C65"/>
    <w:rsid w:val="78C04AF9"/>
    <w:rsid w:val="78EA0CC8"/>
    <w:rsid w:val="7AB9102C"/>
    <w:rsid w:val="7C80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locked/>
    <w:pPr>
      <w:keepNext/>
      <w:keepLines/>
      <w:spacing w:before="260" w:after="260" w:line="416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Char">
    <w:name w:val="标题 2 Char"/>
    <w:basedOn w:val="a0"/>
    <w:link w:val="2"/>
    <w:uiPriority w:val="99"/>
    <w:semiHidden/>
    <w:qFormat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locked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locked/>
    <w:pPr>
      <w:keepNext/>
      <w:keepLines/>
      <w:spacing w:before="260" w:after="260" w:line="416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Char">
    <w:name w:val="标题 2 Char"/>
    <w:basedOn w:val="a0"/>
    <w:link w:val="2"/>
    <w:uiPriority w:val="99"/>
    <w:semiHidden/>
    <w:qFormat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locked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162</Words>
  <Characters>925</Characters>
  <Application>Microsoft Office Word</Application>
  <DocSecurity>0</DocSecurity>
  <Lines>7</Lines>
  <Paragraphs>2</Paragraphs>
  <ScaleCrop>false</ScaleCrop>
  <Company>china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Donna Nex</cp:lastModifiedBy>
  <cp:revision>8</cp:revision>
  <dcterms:created xsi:type="dcterms:W3CDTF">2019-04-20T09:30:00Z</dcterms:created>
  <dcterms:modified xsi:type="dcterms:W3CDTF">2021-03-14T12:29:00Z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2052-11.1.0.10353</vt:lpwstr>
  </property>
  <property fmtid="{D5CDD505-2E9C-101B-9397-08002B2CF9AE}" pid="3" name="ICV">
    <vt:lpwstr>63B2726F30434F3FA42AB31AF516AFB6</vt:lpwstr>
  </property>
</Properties>
</file>